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6EE55" w14:textId="7A4A98CD" w:rsidR="00CA0CF6" w:rsidRDefault="00234C6F">
      <w:pPr>
        <w:pStyle w:val="Titolo1"/>
        <w:rPr>
          <w:rFonts w:ascii="Franklin Gothic Medium Cond" w:hAnsi="Franklin Gothic Medium Cond"/>
          <w:sz w:val="24"/>
          <w:szCs w:val="24"/>
        </w:rPr>
      </w:pPr>
      <w:r>
        <w:rPr>
          <w:noProof/>
        </w:rPr>
        <w:drawing>
          <wp:inline distT="0" distB="0" distL="0" distR="0" wp14:anchorId="244ECCB4" wp14:editId="7E0FD65A">
            <wp:extent cx="6120130" cy="95220"/>
            <wp:effectExtent l="0" t="0" r="0" b="635"/>
            <wp:docPr id="2" name="Immagine 2" descr="BD10358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52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234C6F">
        <w:rPr>
          <w:rFonts w:ascii="Times New Roman" w:hAnsi="Times New Roman"/>
          <w:b/>
        </w:rPr>
        <w:t xml:space="preserve"> </w:t>
      </w:r>
      <w:r w:rsidR="002A2582">
        <w:rPr>
          <w:rFonts w:ascii="Times New Roman" w:hAnsi="Times New Roman"/>
          <w:b/>
        </w:rPr>
        <w:t>«</w:t>
      </w:r>
      <w:r w:rsidRPr="00234C6F">
        <w:rPr>
          <w:rFonts w:ascii="Franklin Gothic Medium Cond" w:hAnsi="Franklin Gothic Medium Cond"/>
          <w:sz w:val="24"/>
          <w:szCs w:val="24"/>
        </w:rPr>
        <w:t>Manifestazione di interesse</w:t>
      </w:r>
      <w:r w:rsidR="002A2582">
        <w:rPr>
          <w:rFonts w:ascii="Franklin Gothic Medium Cond" w:hAnsi="Franklin Gothic Medium Cond"/>
          <w:sz w:val="24"/>
          <w:szCs w:val="24"/>
        </w:rPr>
        <w:t>»</w:t>
      </w:r>
    </w:p>
    <w:p w14:paraId="5492109D" w14:textId="77777777" w:rsidR="00234C6F" w:rsidRPr="00234C6F" w:rsidRDefault="00234C6F" w:rsidP="00234C6F">
      <w:r>
        <w:rPr>
          <w:noProof/>
        </w:rPr>
        <w:drawing>
          <wp:inline distT="0" distB="0" distL="0" distR="0" wp14:anchorId="409F270B" wp14:editId="34A99DA6">
            <wp:extent cx="6120130" cy="95220"/>
            <wp:effectExtent l="0" t="0" r="0" b="635"/>
            <wp:docPr id="3" name="Immagine 3" descr="BD10358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52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29439CB" w14:textId="77777777" w:rsidR="00CA0CF6" w:rsidRDefault="00CA0CF6">
      <w:pPr>
        <w:ind w:left="3540"/>
      </w:pPr>
    </w:p>
    <w:p w14:paraId="0B79E3A9" w14:textId="77777777" w:rsidR="00CA0CF6" w:rsidRDefault="00CA0CF6">
      <w:pPr>
        <w:ind w:left="6381"/>
        <w:rPr>
          <w:b/>
        </w:rPr>
      </w:pPr>
    </w:p>
    <w:p w14:paraId="7A5A8F18" w14:textId="0C9D285A" w:rsidR="00CA0CF6" w:rsidRDefault="00CB0F49">
      <w:pPr>
        <w:ind w:left="6381"/>
        <w:rPr>
          <w:b/>
        </w:rPr>
      </w:pPr>
      <w:r>
        <w:rPr>
          <w:b/>
        </w:rPr>
        <w:t xml:space="preserve">Al </w:t>
      </w:r>
      <w:r w:rsidR="007A75D8">
        <w:rPr>
          <w:b/>
        </w:rPr>
        <w:t xml:space="preserve">Comune di </w:t>
      </w:r>
      <w:r>
        <w:rPr>
          <w:b/>
        </w:rPr>
        <w:t>Trinità</w:t>
      </w:r>
    </w:p>
    <w:p w14:paraId="7F308EC4" w14:textId="47BC34D9" w:rsidR="00CA0CF6" w:rsidRDefault="007A75D8">
      <w:pPr>
        <w:ind w:left="6381"/>
        <w:rPr>
          <w:b/>
        </w:rPr>
      </w:pPr>
      <w:r>
        <w:rPr>
          <w:b/>
        </w:rPr>
        <w:t xml:space="preserve">Via Roma n. </w:t>
      </w:r>
      <w:r w:rsidR="00CB0F49">
        <w:rPr>
          <w:b/>
        </w:rPr>
        <w:t>1</w:t>
      </w:r>
    </w:p>
    <w:p w14:paraId="04E1E992" w14:textId="568AEB3C" w:rsidR="00CA0CF6" w:rsidRDefault="007A75D8">
      <w:pPr>
        <w:ind w:left="6381"/>
        <w:rPr>
          <w:b/>
        </w:rPr>
      </w:pPr>
      <w:r>
        <w:rPr>
          <w:b/>
        </w:rPr>
        <w:t>12</w:t>
      </w:r>
      <w:r w:rsidR="00CB0F49">
        <w:rPr>
          <w:b/>
        </w:rPr>
        <w:t>049 Trinità</w:t>
      </w:r>
    </w:p>
    <w:p w14:paraId="69CA3CF6" w14:textId="77777777" w:rsidR="00CA0CF6" w:rsidRDefault="00CA0CF6">
      <w:pPr>
        <w:pStyle w:val="Titolo2"/>
        <w:widowControl w:val="0"/>
        <w:spacing w:before="120" w:after="120"/>
        <w:ind w:left="1361" w:hanging="1361"/>
        <w:jc w:val="both"/>
        <w:rPr>
          <w:b/>
          <w:szCs w:val="24"/>
        </w:rPr>
      </w:pPr>
    </w:p>
    <w:p w14:paraId="771A8604" w14:textId="5600431A" w:rsidR="00F55082" w:rsidRDefault="007A75D8" w:rsidP="00F55082">
      <w:pPr>
        <w:pStyle w:val="Default"/>
        <w:spacing w:after="120"/>
        <w:ind w:left="1077" w:hanging="107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Oggetto: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D374D1">
        <w:rPr>
          <w:rFonts w:ascii="Times New Roman" w:hAnsi="Times New Roman" w:cs="Times New Roman"/>
          <w:b/>
        </w:rPr>
        <w:t>A</w:t>
      </w:r>
      <w:r w:rsidR="00D374D1" w:rsidRPr="00D374D1">
        <w:rPr>
          <w:rFonts w:ascii="Times New Roman" w:hAnsi="Times New Roman" w:cs="Times New Roman"/>
          <w:b/>
        </w:rPr>
        <w:t xml:space="preserve">ffidamento </w:t>
      </w:r>
      <w:r w:rsidR="006C2E10">
        <w:rPr>
          <w:rFonts w:ascii="Times New Roman" w:hAnsi="Times New Roman" w:cs="Times New Roman"/>
          <w:b/>
        </w:rPr>
        <w:t xml:space="preserve">della </w:t>
      </w:r>
      <w:r w:rsidR="00CB0F49">
        <w:rPr>
          <w:rFonts w:ascii="Times New Roman" w:hAnsi="Times New Roman" w:cs="Times New Roman"/>
          <w:b/>
        </w:rPr>
        <w:t>concessione del servizio di gestione del micro nido comunale</w:t>
      </w:r>
    </w:p>
    <w:p w14:paraId="631B1B01" w14:textId="77777777" w:rsidR="00CB0F49" w:rsidRDefault="00CB0F49" w:rsidP="00F55082">
      <w:pPr>
        <w:pStyle w:val="Default"/>
        <w:spacing w:after="120"/>
        <w:ind w:left="1077" w:hanging="1077"/>
        <w:jc w:val="both"/>
        <w:rPr>
          <w:rFonts w:ascii="Times New Roman" w:hAnsi="Times New Roman" w:cs="Times New Roman"/>
          <w:b/>
        </w:rPr>
      </w:pPr>
    </w:p>
    <w:p w14:paraId="3F5B4879" w14:textId="77777777" w:rsidR="006C2E10" w:rsidRDefault="006C2E10" w:rsidP="00F55082">
      <w:pPr>
        <w:pStyle w:val="Default"/>
        <w:spacing w:after="120"/>
        <w:ind w:left="1077" w:hanging="1077"/>
        <w:jc w:val="both"/>
        <w:rPr>
          <w:rFonts w:ascii="Times New Roman" w:eastAsia="Times New Roman" w:hAnsi="Times New Roman" w:cs="Courier New"/>
          <w:color w:val="auto"/>
          <w:szCs w:val="20"/>
          <w:lang w:eastAsia="it-IT"/>
        </w:rPr>
      </w:pPr>
    </w:p>
    <w:p w14:paraId="5EF81270" w14:textId="0E17BA85" w:rsidR="00CA0CF6" w:rsidRPr="00BA1B81" w:rsidRDefault="007A75D8" w:rsidP="00F55082">
      <w:pPr>
        <w:pStyle w:val="Default"/>
        <w:spacing w:after="120"/>
        <w:ind w:left="1077" w:hanging="1077"/>
        <w:jc w:val="both"/>
        <w:rPr>
          <w:rFonts w:ascii="Times New Roman" w:eastAsia="Times New Roman" w:hAnsi="Times New Roman" w:cs="Courier New"/>
          <w:color w:val="auto"/>
          <w:szCs w:val="20"/>
          <w:lang w:eastAsia="it-IT"/>
        </w:rPr>
      </w:pPr>
      <w:r w:rsidRPr="00BA1B81">
        <w:rPr>
          <w:rFonts w:ascii="Times New Roman" w:eastAsia="Times New Roman" w:hAnsi="Times New Roman" w:cs="Courier New"/>
          <w:color w:val="auto"/>
          <w:szCs w:val="20"/>
          <w:lang w:eastAsia="it-IT"/>
        </w:rPr>
        <w:t>Il/La sottoscritto/a</w:t>
      </w:r>
    </w:p>
    <w:p w14:paraId="6DE83845" w14:textId="77777777" w:rsidR="00CA0CF6" w:rsidRDefault="007A75D8">
      <w:pPr>
        <w:pStyle w:val="CSAArticolo"/>
      </w:pPr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                                                             il</w:t>
      </w:r>
    </w:p>
    <w:p w14:paraId="00C39C77" w14:textId="77777777" w:rsidR="00CA0CF6" w:rsidRDefault="007A75D8">
      <w:pPr>
        <w:pStyle w:val="CSAArticolo"/>
      </w:pPr>
      <w:proofErr w:type="gramStart"/>
      <w:r>
        <w:t>residente</w:t>
      </w:r>
      <w:proofErr w:type="gramEnd"/>
      <w:r>
        <w:t xml:space="preserve"> nel Comune di       </w:t>
      </w:r>
      <w:r>
        <w:tab/>
      </w:r>
      <w:r>
        <w:tab/>
      </w:r>
      <w:r>
        <w:tab/>
        <w:t xml:space="preserve">                               C.A.P.     </w:t>
      </w:r>
      <w:r>
        <w:tab/>
        <w:t xml:space="preserve">          Provincia</w:t>
      </w:r>
    </w:p>
    <w:p w14:paraId="6B563C32" w14:textId="77777777" w:rsidR="00CA0CF6" w:rsidRDefault="007A75D8">
      <w:pPr>
        <w:pStyle w:val="CSAArticolo"/>
      </w:pPr>
      <w:r>
        <w:t>Stato                                                Via/Piazza</w:t>
      </w:r>
    </w:p>
    <w:p w14:paraId="6650487E" w14:textId="77777777" w:rsidR="00CA0CF6" w:rsidRDefault="007A75D8">
      <w:pPr>
        <w:pStyle w:val="CSAArticolo"/>
      </w:pPr>
      <w:proofErr w:type="gramStart"/>
      <w:r>
        <w:t>nella</w:t>
      </w:r>
      <w:proofErr w:type="gramEnd"/>
      <w:r>
        <w:t xml:space="preserve"> sua qualità di  </w:t>
      </w:r>
    </w:p>
    <w:p w14:paraId="30F9F898" w14:textId="77777777" w:rsidR="00CA0CF6" w:rsidRDefault="007A75D8">
      <w:pPr>
        <w:pStyle w:val="CSAArticolo"/>
      </w:pPr>
      <w:proofErr w:type="gramStart"/>
      <w:r>
        <w:t>dell’impresa</w:t>
      </w:r>
      <w:proofErr w:type="gramEnd"/>
      <w:r>
        <w:t>:</w:t>
      </w:r>
    </w:p>
    <w:p w14:paraId="00C2AB80" w14:textId="77777777" w:rsidR="00CA0CF6" w:rsidRDefault="007A75D8">
      <w:pPr>
        <w:pStyle w:val="ACorpoarticolo"/>
        <w:numPr>
          <w:ilvl w:val="0"/>
          <w:numId w:val="1"/>
        </w:numPr>
        <w:tabs>
          <w:tab w:val="left" w:pos="-6708"/>
          <w:tab w:val="left" w:pos="-6504"/>
        </w:tabs>
        <w:spacing w:before="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Denominazione:</w:t>
      </w:r>
    </w:p>
    <w:p w14:paraId="4739FD87" w14:textId="77777777" w:rsidR="00CA0CF6" w:rsidRDefault="007A75D8">
      <w:pPr>
        <w:pStyle w:val="ACorpoarticolo"/>
        <w:numPr>
          <w:ilvl w:val="0"/>
          <w:numId w:val="1"/>
        </w:numPr>
        <w:tabs>
          <w:tab w:val="left" w:pos="-6708"/>
          <w:tab w:val="left" w:pos="-6504"/>
        </w:tabs>
        <w:spacing w:before="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 legale:</w:t>
      </w:r>
    </w:p>
    <w:p w14:paraId="16C00E72" w14:textId="77777777" w:rsidR="00CA0CF6" w:rsidRDefault="007A75D8">
      <w:pPr>
        <w:pStyle w:val="ACorpoarticolo"/>
        <w:numPr>
          <w:ilvl w:val="0"/>
          <w:numId w:val="1"/>
        </w:numPr>
        <w:tabs>
          <w:tab w:val="left" w:pos="-6708"/>
          <w:tab w:val="left" w:pos="-6504"/>
        </w:tabs>
        <w:spacing w:before="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 operativa:</w:t>
      </w:r>
    </w:p>
    <w:p w14:paraId="60F6E7A8" w14:textId="77777777" w:rsidR="00CA0CF6" w:rsidRDefault="007A75D8">
      <w:pPr>
        <w:pStyle w:val="ACorpoarticolo"/>
        <w:numPr>
          <w:ilvl w:val="0"/>
          <w:numId w:val="1"/>
        </w:numPr>
        <w:tabs>
          <w:tab w:val="left" w:pos="-6708"/>
          <w:tab w:val="left" w:pos="-6504"/>
        </w:tabs>
        <w:spacing w:before="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fiscale:</w:t>
      </w:r>
    </w:p>
    <w:p w14:paraId="7B21F35E" w14:textId="77777777" w:rsidR="00CA0CF6" w:rsidRDefault="007A75D8">
      <w:pPr>
        <w:pStyle w:val="ACorpoarticolo"/>
        <w:numPr>
          <w:ilvl w:val="0"/>
          <w:numId w:val="1"/>
        </w:numPr>
        <w:tabs>
          <w:tab w:val="left" w:pos="-6708"/>
          <w:tab w:val="left" w:pos="-6504"/>
        </w:tabs>
        <w:spacing w:before="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Partita I.V.A.:</w:t>
      </w:r>
    </w:p>
    <w:p w14:paraId="60824718" w14:textId="77777777" w:rsidR="00CA0CF6" w:rsidRDefault="007A75D8">
      <w:pPr>
        <w:pStyle w:val="ACorpoarticolo"/>
        <w:numPr>
          <w:ilvl w:val="0"/>
          <w:numId w:val="1"/>
        </w:numPr>
        <w:tabs>
          <w:tab w:val="left" w:pos="-6708"/>
          <w:tab w:val="left" w:pos="-6504"/>
        </w:tabs>
        <w:spacing w:before="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Numero di recapito telefonico:</w:t>
      </w:r>
    </w:p>
    <w:p w14:paraId="539630C0" w14:textId="77777777" w:rsidR="00CA0CF6" w:rsidRDefault="007A75D8">
      <w:pPr>
        <w:pStyle w:val="ACorpoarticolo"/>
        <w:numPr>
          <w:ilvl w:val="0"/>
          <w:numId w:val="1"/>
        </w:numPr>
        <w:tabs>
          <w:tab w:val="left" w:pos="-6708"/>
          <w:tab w:val="left" w:pos="-6504"/>
        </w:tabs>
        <w:spacing w:before="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</w:p>
    <w:p w14:paraId="43D925EB" w14:textId="77777777" w:rsidR="00CA0CF6" w:rsidRDefault="007A75D8">
      <w:pPr>
        <w:pStyle w:val="ACorpoarticolo"/>
        <w:numPr>
          <w:ilvl w:val="0"/>
          <w:numId w:val="1"/>
        </w:numPr>
        <w:tabs>
          <w:tab w:val="left" w:pos="-6708"/>
          <w:tab w:val="left" w:pos="-6504"/>
        </w:tabs>
        <w:spacing w:before="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Casella posta elettronica certificata (P.E.C.)</w:t>
      </w:r>
    </w:p>
    <w:p w14:paraId="7C908A73" w14:textId="77777777" w:rsidR="00CA0CF6" w:rsidRDefault="007A75D8">
      <w:pPr>
        <w:pStyle w:val="ACorpoarticolo"/>
        <w:numPr>
          <w:ilvl w:val="0"/>
          <w:numId w:val="1"/>
        </w:numPr>
        <w:tabs>
          <w:tab w:val="left" w:pos="-6708"/>
          <w:tab w:val="left" w:pos="-6504"/>
        </w:tabs>
        <w:spacing w:before="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Iscrizione Camera di commercio I.A.A. 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 numero</w:t>
      </w:r>
    </w:p>
    <w:p w14:paraId="501C5510" w14:textId="77777777" w:rsidR="00CA0CF6" w:rsidRDefault="007A75D8">
      <w:pPr>
        <w:pStyle w:val="ACorpoarticolo"/>
        <w:numPr>
          <w:ilvl w:val="0"/>
          <w:numId w:val="1"/>
        </w:numPr>
        <w:tabs>
          <w:tab w:val="left" w:pos="-6708"/>
          <w:tab w:val="left" w:pos="-6504"/>
        </w:tabs>
        <w:spacing w:before="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di attività conforme ai valori dell’Anagrafe Tributaria (6 cifre indicate nell’ultima dichiarazione I.V.A.):</w:t>
      </w:r>
    </w:p>
    <w:p w14:paraId="69F8273E" w14:textId="77777777" w:rsidR="00CA0CF6" w:rsidRDefault="007A75D8">
      <w:pPr>
        <w:numPr>
          <w:ilvl w:val="0"/>
          <w:numId w:val="1"/>
        </w:numPr>
        <w:spacing w:line="360" w:lineRule="auto"/>
        <w:jc w:val="both"/>
      </w:pPr>
      <w:r>
        <w:t xml:space="preserve">Agenzia delle entrate di competenza: Città                         Via                        Fax           </w:t>
      </w:r>
    </w:p>
    <w:p w14:paraId="70066CF5" w14:textId="77777777" w:rsidR="00CA0CF6" w:rsidRDefault="007A75D8">
      <w:pPr>
        <w:spacing w:line="360" w:lineRule="auto"/>
        <w:ind w:firstLine="516"/>
        <w:jc w:val="both"/>
      </w:pPr>
      <w:r>
        <w:t xml:space="preserve">Codice Ufficio </w:t>
      </w:r>
    </w:p>
    <w:p w14:paraId="418EE160" w14:textId="77777777" w:rsidR="00CA0CF6" w:rsidRDefault="007A75D8">
      <w:pPr>
        <w:pStyle w:val="ACorpoarticolo"/>
        <w:numPr>
          <w:ilvl w:val="0"/>
          <w:numId w:val="1"/>
        </w:numPr>
        <w:tabs>
          <w:tab w:val="left" w:pos="-6708"/>
          <w:tab w:val="left" w:pos="-6504"/>
        </w:tabs>
        <w:spacing w:before="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INAIL: codice impresa e relative PAT (Posizioni assicurative territoriali):</w:t>
      </w:r>
    </w:p>
    <w:p w14:paraId="2168E8C8" w14:textId="77777777" w:rsidR="00CA0CF6" w:rsidRDefault="007A75D8">
      <w:pPr>
        <w:pStyle w:val="ACorpoarticolo"/>
        <w:numPr>
          <w:ilvl w:val="0"/>
          <w:numId w:val="1"/>
        </w:numPr>
        <w:tabs>
          <w:tab w:val="left" w:pos="-6708"/>
          <w:tab w:val="left" w:pos="-6504"/>
        </w:tabs>
        <w:spacing w:before="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INPS: matricola azienda e sede competente:</w:t>
      </w:r>
    </w:p>
    <w:p w14:paraId="50B71061" w14:textId="77777777" w:rsidR="00CA0CF6" w:rsidRDefault="007A75D8">
      <w:pPr>
        <w:pStyle w:val="ACorpoarticolo"/>
        <w:numPr>
          <w:ilvl w:val="0"/>
          <w:numId w:val="1"/>
        </w:numPr>
        <w:tabs>
          <w:tab w:val="left" w:pos="-6708"/>
          <w:tab w:val="left" w:pos="-6504"/>
        </w:tabs>
        <w:spacing w:before="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Contratto Collettivo Nazionale di Lavoro applicato:</w:t>
      </w:r>
    </w:p>
    <w:p w14:paraId="19FC3D45" w14:textId="77777777" w:rsidR="00CA0CF6" w:rsidRDefault="007A75D8">
      <w:pPr>
        <w:pStyle w:val="ACorpoarticolo"/>
        <w:numPr>
          <w:ilvl w:val="0"/>
          <w:numId w:val="1"/>
        </w:numPr>
        <w:tabs>
          <w:tab w:val="left" w:pos="-6708"/>
          <w:tab w:val="left" w:pos="-6504"/>
        </w:tabs>
        <w:spacing w:before="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Numero totale dipendenti (alla data di pubblicazione dell’avviso):</w:t>
      </w:r>
    </w:p>
    <w:p w14:paraId="7CC74659" w14:textId="77777777" w:rsidR="00CA0CF6" w:rsidRDefault="007A75D8">
      <w:pPr>
        <w:pStyle w:val="ACorpoarticolo"/>
        <w:numPr>
          <w:ilvl w:val="0"/>
          <w:numId w:val="1"/>
        </w:numPr>
        <w:tabs>
          <w:tab w:val="left" w:pos="-6708"/>
          <w:tab w:val="left" w:pos="-6504"/>
        </w:tabs>
        <w:spacing w:before="0" w:after="96"/>
      </w:pPr>
      <w:r>
        <w:rPr>
          <w:rFonts w:ascii="Times New Roman" w:hAnsi="Times New Roman" w:cs="Times New Roman"/>
          <w:sz w:val="24"/>
          <w:szCs w:val="24"/>
        </w:rPr>
        <w:t xml:space="preserve">Numero dipendenti (alla data di pubblicazione dell’avviso) ai fini della legge 12 marzo 1999 n. 68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i/>
          <w:sz w:val="24"/>
          <w:szCs w:val="24"/>
        </w:rPr>
        <w:t>Norme per il diritto al lavoro dei disabili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3E2ACB6" w14:textId="1D9F7EE8" w:rsidR="00CA0CF6" w:rsidRDefault="007A75D8">
      <w:pPr>
        <w:spacing w:before="240" w:after="240"/>
        <w:ind w:left="1259" w:hanging="1259"/>
        <w:jc w:val="center"/>
        <w:rPr>
          <w:rFonts w:ascii="Franklin Gothic Medium" w:hAnsi="Franklin Gothic Medium"/>
          <w:smallCaps/>
          <w:sz w:val="28"/>
          <w:szCs w:val="28"/>
        </w:rPr>
      </w:pPr>
      <w:r>
        <w:rPr>
          <w:rFonts w:ascii="Franklin Gothic Medium" w:hAnsi="Franklin Gothic Medium"/>
          <w:smallCaps/>
          <w:sz w:val="28"/>
          <w:szCs w:val="28"/>
        </w:rPr>
        <w:t>chiede</w:t>
      </w:r>
    </w:p>
    <w:p w14:paraId="2A0876A5" w14:textId="77777777" w:rsidR="00CA0CF6" w:rsidRDefault="007A75D8">
      <w:pPr>
        <w:spacing w:after="120"/>
        <w:jc w:val="both"/>
      </w:pPr>
      <w:proofErr w:type="gramStart"/>
      <w:r>
        <w:t>di</w:t>
      </w:r>
      <w:proofErr w:type="gramEnd"/>
      <w:r>
        <w:t xml:space="preserve"> essere inserito nell’elenco delle imprese da invitare per l’affidamento dell’appalto in oggetto.</w:t>
      </w:r>
    </w:p>
    <w:p w14:paraId="5D0B8BF6" w14:textId="77777777" w:rsidR="00904EBC" w:rsidRDefault="00904EBC" w:rsidP="00695486">
      <w:pPr>
        <w:autoSpaceDE w:val="0"/>
        <w:jc w:val="both"/>
      </w:pPr>
      <w:r>
        <w:lastRenderedPageBreak/>
        <w:t xml:space="preserve">A tal fine, in relazione ai requisiti per la partecipazione alla procedura previsti dal decreto legislativo 18 aprile 2016, n. 50 </w:t>
      </w:r>
      <w:proofErr w:type="spellStart"/>
      <w:r>
        <w:t>s.m.i.</w:t>
      </w:r>
      <w:proofErr w:type="spellEnd"/>
      <w:r>
        <w:t xml:space="preserve"> «</w:t>
      </w:r>
      <w:r>
        <w:rPr>
          <w:i/>
        </w:rPr>
        <w:t>Codice dei contratti pubblici</w:t>
      </w:r>
      <w:r>
        <w:t xml:space="preserve">» [in seguito “Codice”], ai sensi degli articoli 38, comma 3, 46, 47 e 48 del decreto del Presidente della Repubblica 28 dicembre 2000, n. 445 </w:t>
      </w:r>
      <w:proofErr w:type="spellStart"/>
      <w:r>
        <w:t>s.m.i.</w:t>
      </w:r>
      <w:proofErr w:type="spellEnd"/>
      <w:r>
        <w:t xml:space="preserve"> «</w:t>
      </w:r>
      <w:r>
        <w:rPr>
          <w:i/>
        </w:rPr>
        <w:t>Testo unico delle disposizioni legislative e regolamentari in materia di documentazione amministrativa</w:t>
      </w:r>
      <w:r>
        <w:t>»</w:t>
      </w:r>
      <w:r>
        <w:rPr>
          <w:rStyle w:val="Rimandonotaapidipagina"/>
        </w:rPr>
        <w:footnoteReference w:id="1"/>
      </w:r>
      <w:r>
        <w:t>,</w:t>
      </w:r>
    </w:p>
    <w:p w14:paraId="518BE3B0" w14:textId="77777777" w:rsidR="00CA0CF6" w:rsidRDefault="007A75D8">
      <w:pPr>
        <w:spacing w:before="240"/>
        <w:ind w:left="1259" w:hanging="1259"/>
        <w:jc w:val="center"/>
        <w:rPr>
          <w:rFonts w:ascii="Franklin Gothic Medium" w:hAnsi="Franklin Gothic Medium"/>
          <w:smallCaps/>
          <w:sz w:val="28"/>
          <w:szCs w:val="28"/>
        </w:rPr>
      </w:pPr>
      <w:r>
        <w:rPr>
          <w:rFonts w:ascii="Franklin Gothic Medium" w:hAnsi="Franklin Gothic Medium"/>
          <w:smallCaps/>
          <w:sz w:val="28"/>
          <w:szCs w:val="28"/>
        </w:rPr>
        <w:t>dichiara</w:t>
      </w:r>
    </w:p>
    <w:p w14:paraId="7EAAAA67" w14:textId="77777777" w:rsidR="00CA0CF6" w:rsidRDefault="007A75D8" w:rsidP="008B055B">
      <w:pPr>
        <w:spacing w:after="120"/>
        <w:ind w:left="1259" w:hanging="1259"/>
        <w:jc w:val="center"/>
        <w:rPr>
          <w:rFonts w:ascii="Franklin Gothic Medium" w:hAnsi="Franklin Gothic Medium"/>
          <w:smallCaps/>
        </w:rPr>
      </w:pPr>
      <w:r>
        <w:rPr>
          <w:rFonts w:ascii="Franklin Gothic Medium" w:hAnsi="Franklin Gothic Medium"/>
          <w:smallCaps/>
        </w:rPr>
        <w:t>[crociare le caselle relative alle ipotesi che ricorrono]</w:t>
      </w:r>
    </w:p>
    <w:p w14:paraId="78741B7C" w14:textId="63567111" w:rsidR="00CA0CF6" w:rsidRPr="00044D8D" w:rsidRDefault="007A75D8" w:rsidP="008B055B">
      <w:pPr>
        <w:numPr>
          <w:ilvl w:val="0"/>
          <w:numId w:val="2"/>
        </w:numPr>
        <w:autoSpaceDE w:val="0"/>
        <w:spacing w:after="120"/>
        <w:jc w:val="both"/>
      </w:pPr>
      <w:proofErr w:type="gramStart"/>
      <w:r>
        <w:rPr>
          <w:rFonts w:cs="Symbol"/>
          <w:szCs w:val="22"/>
        </w:rPr>
        <w:t>che</w:t>
      </w:r>
      <w:proofErr w:type="gramEnd"/>
      <w:r>
        <w:rPr>
          <w:rFonts w:cs="Symbol"/>
          <w:szCs w:val="22"/>
        </w:rPr>
        <w:t xml:space="preserve"> non ricorre nei propri confronti alcuna delle cause di esclusione di partecipazione alle</w:t>
      </w:r>
      <w:r>
        <w:rPr>
          <w:rFonts w:cs="Symbol"/>
          <w:color w:val="000000"/>
          <w:szCs w:val="22"/>
        </w:rPr>
        <w:t xml:space="preserve"> procedure di affidamento di cui all’articolo 80 del </w:t>
      </w:r>
      <w:bookmarkStart w:id="0" w:name="_inizio"/>
      <w:r>
        <w:rPr>
          <w:rFonts w:cs="Symbol"/>
          <w:color w:val="000000"/>
        </w:rPr>
        <w:t>decreto legislativo 18 aprile 2016, n. 50</w:t>
      </w:r>
      <w:bookmarkEnd w:id="0"/>
      <w:r w:rsidR="00041D3E">
        <w:rPr>
          <w:rFonts w:cs="Symbol"/>
          <w:color w:val="000000"/>
        </w:rPr>
        <w:t xml:space="preserve"> </w:t>
      </w:r>
      <w:proofErr w:type="spellStart"/>
      <w:r w:rsidR="00041D3E">
        <w:rPr>
          <w:rFonts w:cs="Symbol"/>
          <w:color w:val="000000"/>
        </w:rPr>
        <w:t>s.m.i.</w:t>
      </w:r>
      <w:proofErr w:type="spellEnd"/>
      <w:r>
        <w:rPr>
          <w:rFonts w:cs="Symbol"/>
          <w:color w:val="000000"/>
        </w:rPr>
        <w:t xml:space="preserve"> «</w:t>
      </w:r>
      <w:r>
        <w:rPr>
          <w:rFonts w:cs="Symbol"/>
          <w:i/>
          <w:color w:val="000000"/>
        </w:rPr>
        <w:t>Codice dei contratti pubblici</w:t>
      </w:r>
      <w:r>
        <w:rPr>
          <w:rFonts w:cs="Symbol"/>
          <w:color w:val="000000"/>
        </w:rPr>
        <w:t>»</w:t>
      </w:r>
      <w:r>
        <w:rPr>
          <w:rFonts w:cs="Symbol"/>
          <w:color w:val="000000"/>
          <w:szCs w:val="22"/>
        </w:rPr>
        <w:t xml:space="preserve"> </w:t>
      </w:r>
      <w:r>
        <w:rPr>
          <w:color w:val="000000"/>
          <w:szCs w:val="22"/>
        </w:rPr>
        <w:t>[requisiti di ordine generale];</w:t>
      </w:r>
    </w:p>
    <w:p w14:paraId="063C8633" w14:textId="445DC053" w:rsidR="00044D8D" w:rsidRPr="00843238" w:rsidRDefault="00044D8D" w:rsidP="008B055B">
      <w:pPr>
        <w:numPr>
          <w:ilvl w:val="0"/>
          <w:numId w:val="2"/>
        </w:numPr>
        <w:autoSpaceDE w:val="0"/>
        <w:spacing w:after="120"/>
        <w:jc w:val="both"/>
      </w:pPr>
      <w:proofErr w:type="gramStart"/>
      <w:r>
        <w:rPr>
          <w:color w:val="000000"/>
          <w:szCs w:val="22"/>
        </w:rPr>
        <w:t>di</w:t>
      </w:r>
      <w:proofErr w:type="gramEnd"/>
      <w:r>
        <w:rPr>
          <w:color w:val="000000"/>
          <w:szCs w:val="22"/>
        </w:rPr>
        <w:t xml:space="preserve"> essere registrato sul MEPA </w:t>
      </w:r>
      <w:r w:rsidRPr="002379C3">
        <w:t xml:space="preserve">gestito da CONSIP S.p.a., </w:t>
      </w:r>
      <w:r>
        <w:t xml:space="preserve">con </w:t>
      </w:r>
      <w:r w:rsidRPr="002379C3">
        <w:t>riferi</w:t>
      </w:r>
      <w:r>
        <w:t>mento</w:t>
      </w:r>
      <w:r w:rsidRPr="002379C3">
        <w:t xml:space="preserve"> al bando/categoria: Servizi /Servizi Sociali</w:t>
      </w:r>
      <w:r>
        <w:t xml:space="preserve">, </w:t>
      </w:r>
      <w:r w:rsidRPr="002379C3">
        <w:t>sul portale degli acquisti della pubblica</w:t>
      </w:r>
      <w:r w:rsidRPr="00044D8D">
        <w:t xml:space="preserve"> </w:t>
      </w:r>
      <w:r w:rsidRPr="002379C3">
        <w:t>amministrazione</w:t>
      </w:r>
      <w:r>
        <w:t xml:space="preserve"> </w:t>
      </w:r>
      <w:hyperlink r:id="rId9" w:history="1">
        <w:r w:rsidRPr="00C8207D">
          <w:rPr>
            <w:rStyle w:val="Collegamentoipertestuale"/>
          </w:rPr>
          <w:t>https://www.acquistinretepa.it</w:t>
        </w:r>
      </w:hyperlink>
      <w:r>
        <w:t xml:space="preserve"> </w:t>
      </w:r>
      <w:r w:rsidRPr="002379C3">
        <w:t>;</w:t>
      </w:r>
    </w:p>
    <w:p w14:paraId="64E455E5" w14:textId="6CA2FB60" w:rsidR="00843238" w:rsidRPr="00C13F9C" w:rsidRDefault="00843238" w:rsidP="00695486">
      <w:pPr>
        <w:widowControl w:val="0"/>
        <w:numPr>
          <w:ilvl w:val="0"/>
          <w:numId w:val="2"/>
        </w:numPr>
        <w:autoSpaceDE w:val="0"/>
        <w:spacing w:after="120"/>
        <w:jc w:val="both"/>
      </w:pPr>
      <w:proofErr w:type="gramStart"/>
      <w:r>
        <w:rPr>
          <w:rFonts w:cs="Symbol"/>
          <w:color w:val="000000"/>
          <w:szCs w:val="22"/>
        </w:rPr>
        <w:t>di</w:t>
      </w:r>
      <w:proofErr w:type="gramEnd"/>
      <w:r>
        <w:rPr>
          <w:rFonts w:cs="Symbol"/>
          <w:color w:val="000000"/>
          <w:szCs w:val="22"/>
        </w:rPr>
        <w:t xml:space="preserve"> essere in possesso dei requisiti di idoneità professionale e </w:t>
      </w:r>
      <w:r w:rsidRPr="00AA6181">
        <w:t>capacità tecnica e professionale</w:t>
      </w:r>
      <w:r>
        <w:rPr>
          <w:rFonts w:cs="Symbol"/>
          <w:color w:val="000000"/>
          <w:szCs w:val="22"/>
        </w:rPr>
        <w:t xml:space="preserve"> richiesti nell’avviso di indagine di mercato protocollo n. </w:t>
      </w:r>
      <w:r w:rsidR="00AE7766">
        <w:rPr>
          <w:rFonts w:cs="Symbol"/>
          <w:color w:val="000000"/>
          <w:szCs w:val="22"/>
        </w:rPr>
        <w:t>3561</w:t>
      </w:r>
      <w:r w:rsidR="006C2E10">
        <w:rPr>
          <w:szCs w:val="22"/>
        </w:rPr>
        <w:t xml:space="preserve"> </w:t>
      </w:r>
      <w:r>
        <w:rPr>
          <w:rFonts w:cs="Symbol"/>
          <w:color w:val="000000"/>
          <w:szCs w:val="22"/>
        </w:rPr>
        <w:t xml:space="preserve">del </w:t>
      </w:r>
      <w:r w:rsidR="00044D8D">
        <w:rPr>
          <w:rFonts w:cs="Symbol"/>
          <w:color w:val="000000"/>
          <w:szCs w:val="22"/>
        </w:rPr>
        <w:t>29</w:t>
      </w:r>
      <w:r w:rsidR="0075218D">
        <w:rPr>
          <w:rFonts w:cs="Symbol"/>
          <w:color w:val="000000"/>
          <w:szCs w:val="22"/>
        </w:rPr>
        <w:t xml:space="preserve"> </w:t>
      </w:r>
      <w:r w:rsidR="00044D8D">
        <w:rPr>
          <w:rFonts w:cs="Symbol"/>
          <w:color w:val="000000"/>
          <w:szCs w:val="22"/>
        </w:rPr>
        <w:t>ottobre</w:t>
      </w:r>
      <w:r>
        <w:rPr>
          <w:rFonts w:cs="Symbol"/>
          <w:color w:val="000000"/>
          <w:szCs w:val="22"/>
        </w:rPr>
        <w:t xml:space="preserve"> 2020 e in particolare:</w:t>
      </w:r>
    </w:p>
    <w:p w14:paraId="26C01D31" w14:textId="6647B34D" w:rsidR="00843238" w:rsidRPr="000B4B05" w:rsidRDefault="00843238" w:rsidP="00843238">
      <w:pPr>
        <w:widowControl w:val="0"/>
        <w:numPr>
          <w:ilvl w:val="0"/>
          <w:numId w:val="2"/>
        </w:numPr>
        <w:autoSpaceDE w:val="0"/>
        <w:spacing w:after="120"/>
        <w:ind w:left="1134"/>
        <w:jc w:val="both"/>
        <w:rPr>
          <w:rFonts w:cs="Symbol"/>
          <w:color w:val="000000"/>
          <w:szCs w:val="22"/>
        </w:rPr>
      </w:pPr>
      <w:proofErr w:type="gramStart"/>
      <w:r w:rsidRPr="000B4B05">
        <w:rPr>
          <w:rFonts w:cs="Symbol"/>
          <w:color w:val="000000"/>
          <w:szCs w:val="22"/>
        </w:rPr>
        <w:t>requisiti</w:t>
      </w:r>
      <w:proofErr w:type="gramEnd"/>
      <w:r w:rsidRPr="000B4B05">
        <w:rPr>
          <w:rFonts w:cs="Symbol"/>
          <w:color w:val="000000"/>
          <w:szCs w:val="22"/>
        </w:rPr>
        <w:t xml:space="preserve"> di idoneità professionale: iscrizione al registro delle Imprese presso la competente Camera di Commercio, Industria, Artigianato e Agricoltura [C.C.I.A.A.]  </w:t>
      </w:r>
      <w:proofErr w:type="gramStart"/>
      <w:r w:rsidRPr="000B4B05">
        <w:rPr>
          <w:rFonts w:cs="Symbol"/>
          <w:color w:val="000000"/>
          <w:szCs w:val="22"/>
        </w:rPr>
        <w:t>per</w:t>
      </w:r>
      <w:proofErr w:type="gramEnd"/>
      <w:r w:rsidRPr="000B4B05">
        <w:rPr>
          <w:rFonts w:cs="Symbol"/>
          <w:color w:val="000000"/>
          <w:szCs w:val="22"/>
        </w:rPr>
        <w:t xml:space="preserve"> un’attività imprenditoriale ricomprendente </w:t>
      </w:r>
      <w:r w:rsidR="006C2E10">
        <w:rPr>
          <w:rFonts w:cs="Symbol"/>
          <w:color w:val="000000"/>
          <w:szCs w:val="22"/>
        </w:rPr>
        <w:t>l’</w:t>
      </w:r>
      <w:r w:rsidRPr="000B4B05">
        <w:rPr>
          <w:rFonts w:cs="Symbol"/>
          <w:color w:val="000000"/>
          <w:szCs w:val="22"/>
        </w:rPr>
        <w:t>oggetto dell’appalto ovvero, se cittadino di altro Stato membro non residente in Italia, iscrizione presso uno dei registri professionali o commerciali di cui all’Allegato XVI del Codice</w:t>
      </w:r>
      <w:r w:rsidRPr="000B4B05">
        <w:rPr>
          <w:rFonts w:cs="Symbol"/>
          <w:color w:val="000000"/>
          <w:szCs w:val="22"/>
          <w:vertAlign w:val="superscript"/>
        </w:rPr>
        <w:footnoteReference w:id="2"/>
      </w:r>
      <w:r w:rsidRPr="000B4B05">
        <w:rPr>
          <w:rFonts w:cs="Symbol"/>
          <w:color w:val="000000"/>
          <w:szCs w:val="22"/>
        </w:rPr>
        <w:t>;</w:t>
      </w:r>
    </w:p>
    <w:p w14:paraId="371E2E08" w14:textId="77777777" w:rsidR="00FB4989" w:rsidRDefault="00FB4989" w:rsidP="00FB4989">
      <w:pPr>
        <w:numPr>
          <w:ilvl w:val="0"/>
          <w:numId w:val="2"/>
        </w:numPr>
        <w:autoSpaceDE w:val="0"/>
        <w:jc w:val="both"/>
        <w:rPr>
          <w:color w:val="000000"/>
          <w:szCs w:val="22"/>
        </w:rPr>
      </w:pPr>
      <w:proofErr w:type="gramStart"/>
      <w:r>
        <w:rPr>
          <w:color w:val="000000"/>
          <w:szCs w:val="22"/>
        </w:rPr>
        <w:t>di</w:t>
      </w:r>
      <w:proofErr w:type="gramEnd"/>
      <w:r>
        <w:rPr>
          <w:color w:val="000000"/>
          <w:szCs w:val="22"/>
        </w:rPr>
        <w:t xml:space="preserve"> non trovarsi nelle condizioni di incapacità di contrattare con la pubblica amministrazione previste dall’articolo 32-quater del Codice Penale;</w:t>
      </w:r>
    </w:p>
    <w:p w14:paraId="29584903" w14:textId="666902E9" w:rsidR="00524A6A" w:rsidRPr="008B055B" w:rsidRDefault="00FB4989" w:rsidP="00FB4989">
      <w:pPr>
        <w:widowControl w:val="0"/>
        <w:numPr>
          <w:ilvl w:val="0"/>
          <w:numId w:val="2"/>
        </w:numPr>
        <w:autoSpaceDE w:val="0"/>
        <w:spacing w:after="120"/>
        <w:jc w:val="both"/>
      </w:pPr>
      <w:proofErr w:type="gramStart"/>
      <w:r>
        <w:rPr>
          <w:color w:val="000000"/>
          <w:szCs w:val="22"/>
        </w:rPr>
        <w:t>di</w:t>
      </w:r>
      <w:proofErr w:type="gramEnd"/>
      <w:r>
        <w:rPr>
          <w:color w:val="000000"/>
          <w:szCs w:val="22"/>
        </w:rPr>
        <w:t xml:space="preserve"> accettare le condizioni previste nell’avviso di selezione.</w:t>
      </w:r>
    </w:p>
    <w:p w14:paraId="344DD458" w14:textId="77777777" w:rsidR="00CA0CF6" w:rsidRDefault="007A75D8">
      <w:pPr>
        <w:spacing w:before="240" w:after="240"/>
        <w:ind w:left="1259" w:hanging="1259"/>
        <w:jc w:val="center"/>
        <w:rPr>
          <w:rFonts w:ascii="Franklin Gothic Medium" w:hAnsi="Franklin Gothic Medium"/>
          <w:smallCaps/>
          <w:sz w:val="28"/>
          <w:szCs w:val="28"/>
        </w:rPr>
      </w:pPr>
      <w:r>
        <w:rPr>
          <w:rFonts w:ascii="Franklin Gothic Medium" w:hAnsi="Franklin Gothic Medium"/>
          <w:smallCaps/>
          <w:sz w:val="28"/>
          <w:szCs w:val="28"/>
        </w:rPr>
        <w:t>autorizza</w:t>
      </w:r>
    </w:p>
    <w:p w14:paraId="28D7F216" w14:textId="77777777" w:rsidR="00CA0CF6" w:rsidRDefault="007A75D8">
      <w:pPr>
        <w:pStyle w:val="ACorpoarticolo"/>
        <w:spacing w:before="0" w:after="9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stazione appaltante a inviare le comunicazioni relativi alla procedura in oggetto con posta elettronica certificata [P.E.C.].</w:t>
      </w:r>
    </w:p>
    <w:p w14:paraId="7F6EFFB8" w14:textId="77777777" w:rsidR="00CA0CF6" w:rsidRDefault="00CA0CF6">
      <w:pPr>
        <w:spacing w:line="360" w:lineRule="auto"/>
        <w:ind w:left="7632"/>
        <w:jc w:val="both"/>
      </w:pPr>
    </w:p>
    <w:p w14:paraId="3E804DB2" w14:textId="08A63E95" w:rsidR="00CA0CF6" w:rsidRDefault="007A75D8">
      <w:pPr>
        <w:widowControl w:val="0"/>
        <w:ind w:left="5664"/>
        <w:jc w:val="center"/>
      </w:pPr>
      <w:r>
        <w:t>[Firma digitale]</w:t>
      </w:r>
    </w:p>
    <w:p w14:paraId="115F234F" w14:textId="2CB3F27E" w:rsidR="00AC5AD3" w:rsidRDefault="00AC5AD3">
      <w:pPr>
        <w:suppressAutoHyphens w:val="0"/>
        <w:rPr>
          <w:sz w:val="32"/>
          <w:szCs w:val="32"/>
        </w:rPr>
      </w:pPr>
    </w:p>
    <w:p w14:paraId="6834CCF5" w14:textId="77777777" w:rsidR="00075CBF" w:rsidRDefault="00075CBF">
      <w:pPr>
        <w:suppressAutoHyphens w:val="0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5D3BC400" w14:textId="51709C9B" w:rsidR="00CA0CF6" w:rsidRDefault="007A75D8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Obblighi informativi</w:t>
      </w:r>
    </w:p>
    <w:p w14:paraId="58DB1255" w14:textId="77777777" w:rsidR="00CA0CF6" w:rsidRDefault="007A75D8">
      <w:pPr>
        <w:spacing w:after="120"/>
        <w:jc w:val="center"/>
      </w:pPr>
      <w:r>
        <w:rPr>
          <w:b/>
          <w:sz w:val="22"/>
          <w:szCs w:val="22"/>
        </w:rPr>
        <w:t>[Regolamento (UE) 2016/679 «</w:t>
      </w:r>
      <w:r>
        <w:rPr>
          <w:b/>
          <w:i/>
          <w:sz w:val="22"/>
          <w:szCs w:val="22"/>
        </w:rPr>
        <w:t>Informazione e accesso ai dati personali</w:t>
      </w:r>
      <w:r>
        <w:rPr>
          <w:b/>
          <w:sz w:val="22"/>
          <w:szCs w:val="22"/>
        </w:rPr>
        <w:t>»]</w:t>
      </w:r>
    </w:p>
    <w:p w14:paraId="675B3B04" w14:textId="7F9E2EA0" w:rsidR="00CA0CF6" w:rsidRDefault="007A75D8">
      <w:pPr>
        <w:tabs>
          <w:tab w:val="left" w:pos="360"/>
        </w:tabs>
        <w:suppressAutoHyphens w:val="0"/>
        <w:spacing w:after="120"/>
        <w:ind w:left="360"/>
        <w:jc w:val="both"/>
        <w:textAlignment w:val="auto"/>
      </w:pPr>
      <w:r>
        <w:t xml:space="preserve">Ai sensi dell’articolo 13 del Regolamento (UE) 2016/679 (di seguito “GDPR 2016/679”), recante disposizioni a tutela delle persone e di altri soggetti relativamente al trattamento dei dati personali, si informa che i dati personali forniti saranno trattati nel rispetto della normativa richiamata e degli obblighi di riservatezza cui è tenuto il Comune di </w:t>
      </w:r>
      <w:r w:rsidR="00CB0F49">
        <w:t>Trinità</w:t>
      </w:r>
      <w:r>
        <w:t>.</w:t>
      </w:r>
    </w:p>
    <w:p w14:paraId="31F3F720" w14:textId="77777777" w:rsidR="00CA0CF6" w:rsidRDefault="00CA0CF6">
      <w:pPr>
        <w:tabs>
          <w:tab w:val="left" w:pos="360"/>
        </w:tabs>
        <w:suppressAutoHyphens w:val="0"/>
        <w:spacing w:after="120"/>
        <w:ind w:left="360"/>
        <w:jc w:val="both"/>
        <w:textAlignment w:val="auto"/>
        <w:rPr>
          <w:lang w:eastAsia="en-US"/>
        </w:rPr>
      </w:pPr>
    </w:p>
    <w:p w14:paraId="775C44F6" w14:textId="77777777" w:rsidR="00CA0CF6" w:rsidRDefault="00CA0CF6" w:rsidP="00F46CC8">
      <w:pPr>
        <w:autoSpaceDE w:val="0"/>
        <w:jc w:val="right"/>
        <w:rPr>
          <w:b/>
        </w:rPr>
      </w:pPr>
      <w:bookmarkStart w:id="1" w:name="_GoBack"/>
    </w:p>
    <w:p w14:paraId="3208FB62" w14:textId="762E5F60" w:rsidR="00CA0CF6" w:rsidRDefault="007A75D8" w:rsidP="00F46CC8">
      <w:pPr>
        <w:tabs>
          <w:tab w:val="left" w:pos="6840"/>
        </w:tabs>
        <w:ind w:left="5672"/>
        <w:jc w:val="right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Il </w:t>
      </w:r>
      <w:r w:rsidR="00CB0F49">
        <w:rPr>
          <w:rFonts w:ascii="Book Antiqua" w:hAnsi="Book Antiqua"/>
          <w:b/>
        </w:rPr>
        <w:t>Responsabile del Procedimento</w:t>
      </w:r>
    </w:p>
    <w:p w14:paraId="3552CC74" w14:textId="3F49BD79" w:rsidR="00CA0CF6" w:rsidRDefault="00F46CC8" w:rsidP="00F46CC8">
      <w:pPr>
        <w:spacing w:after="240"/>
        <w:ind w:left="1259" w:hanging="1259"/>
        <w:jc w:val="right"/>
        <w:rPr>
          <w:rFonts w:ascii="Franklin Gothic Medium" w:hAnsi="Franklin Gothic Medium"/>
          <w:smallCaps/>
        </w:rPr>
      </w:pPr>
      <w:r>
        <w:rPr>
          <w:rFonts w:ascii="Franklin Gothic Medium" w:hAnsi="Franklin Gothic Medium"/>
          <w:smallCaps/>
        </w:rPr>
        <w:t>ERNESTA ZUCCO</w:t>
      </w:r>
    </w:p>
    <w:bookmarkEnd w:id="1"/>
    <w:p w14:paraId="447A5655" w14:textId="77777777" w:rsidR="00CA0CF6" w:rsidRDefault="00CA0CF6">
      <w:pPr>
        <w:suppressAutoHyphens w:val="0"/>
        <w:spacing w:after="120"/>
        <w:jc w:val="center"/>
        <w:textAlignment w:val="auto"/>
        <w:rPr>
          <w:rFonts w:ascii="Franklin Gothic Medium" w:hAnsi="Franklin Gothic Medium"/>
          <w:smallCaps/>
        </w:rPr>
      </w:pPr>
    </w:p>
    <w:sectPr w:rsidR="00CA0CF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1591F" w14:textId="77777777" w:rsidR="001B4108" w:rsidRDefault="007A75D8">
      <w:r>
        <w:separator/>
      </w:r>
    </w:p>
  </w:endnote>
  <w:endnote w:type="continuationSeparator" w:id="0">
    <w:p w14:paraId="72661A4C" w14:textId="77777777" w:rsidR="001B4108" w:rsidRDefault="007A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"/>
    <w:charset w:val="00"/>
    <w:family w:val="swiss"/>
    <w:pitch w:val="variable"/>
    <w:sig w:usb0="00000001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818CC" w14:textId="77777777" w:rsidR="001B4108" w:rsidRDefault="007A75D8">
      <w:r>
        <w:rPr>
          <w:color w:val="000000"/>
        </w:rPr>
        <w:separator/>
      </w:r>
    </w:p>
  </w:footnote>
  <w:footnote w:type="continuationSeparator" w:id="0">
    <w:p w14:paraId="418C9070" w14:textId="77777777" w:rsidR="001B4108" w:rsidRDefault="007A75D8">
      <w:r>
        <w:continuationSeparator/>
      </w:r>
    </w:p>
  </w:footnote>
  <w:footnote w:id="1">
    <w:p w14:paraId="73816E71" w14:textId="77777777" w:rsidR="00904EBC" w:rsidRPr="00904EBC" w:rsidRDefault="00904EBC" w:rsidP="00904EBC">
      <w:pPr>
        <w:keepNext/>
        <w:keepLines/>
        <w:jc w:val="both"/>
        <w:rPr>
          <w:sz w:val="20"/>
          <w:szCs w:val="20"/>
        </w:rPr>
      </w:pPr>
      <w:r w:rsidRPr="00904EBC">
        <w:rPr>
          <w:rStyle w:val="Rimandonotaapidipagina"/>
          <w:sz w:val="20"/>
          <w:szCs w:val="20"/>
        </w:rPr>
        <w:footnoteRef/>
      </w:r>
      <w:r w:rsidRPr="00904EBC">
        <w:rPr>
          <w:sz w:val="20"/>
          <w:szCs w:val="20"/>
        </w:rPr>
        <w:t xml:space="preserve"> Ai sensi dell’articolo 76 del D.P.R. 28 dicembre 2000 n. 445 </w:t>
      </w:r>
      <w:proofErr w:type="spellStart"/>
      <w:r w:rsidRPr="00904EBC">
        <w:rPr>
          <w:sz w:val="20"/>
          <w:szCs w:val="20"/>
        </w:rPr>
        <w:t>s.m.i.</w:t>
      </w:r>
      <w:proofErr w:type="spellEnd"/>
      <w:r w:rsidRPr="00904EBC">
        <w:rPr>
          <w:sz w:val="20"/>
          <w:szCs w:val="20"/>
        </w:rPr>
        <w:t xml:space="preserve"> «Norme penali»:</w:t>
      </w:r>
    </w:p>
    <w:p w14:paraId="4776CA34" w14:textId="77777777" w:rsidR="00904EBC" w:rsidRPr="00904EBC" w:rsidRDefault="00904EBC" w:rsidP="00904EBC">
      <w:pPr>
        <w:pStyle w:val="Corpotesto"/>
        <w:keepNext/>
        <w:keepLines/>
        <w:numPr>
          <w:ilvl w:val="0"/>
          <w:numId w:val="5"/>
        </w:numPr>
        <w:spacing w:before="0"/>
        <w:ind w:left="426" w:hanging="284"/>
        <w:rPr>
          <w:sz w:val="20"/>
        </w:rPr>
      </w:pPr>
      <w:proofErr w:type="gramStart"/>
      <w:r w:rsidRPr="00904EBC">
        <w:rPr>
          <w:sz w:val="20"/>
        </w:rPr>
        <w:t>chiunque</w:t>
      </w:r>
      <w:proofErr w:type="gramEnd"/>
      <w:r w:rsidRPr="00904EBC">
        <w:rPr>
          <w:sz w:val="20"/>
        </w:rPr>
        <w:t xml:space="preserve"> rilascia dichiarazioni mendaci, forma atti falsi o ne fa uso nei casi previsti dal presente testo unico è punito ai sensi del codice penale e delle leggi speciali in materia;</w:t>
      </w:r>
    </w:p>
    <w:p w14:paraId="33380F1F" w14:textId="77777777" w:rsidR="00904EBC" w:rsidRPr="00904EBC" w:rsidRDefault="00904EBC" w:rsidP="00904EBC">
      <w:pPr>
        <w:keepLines/>
        <w:numPr>
          <w:ilvl w:val="0"/>
          <w:numId w:val="5"/>
        </w:numPr>
        <w:ind w:left="426" w:hanging="284"/>
        <w:jc w:val="both"/>
        <w:rPr>
          <w:sz w:val="20"/>
          <w:szCs w:val="20"/>
        </w:rPr>
      </w:pPr>
      <w:proofErr w:type="gramStart"/>
      <w:r w:rsidRPr="00904EBC">
        <w:rPr>
          <w:sz w:val="20"/>
          <w:szCs w:val="20"/>
        </w:rPr>
        <w:t>l’esibizione</w:t>
      </w:r>
      <w:proofErr w:type="gramEnd"/>
      <w:r w:rsidRPr="00904EBC">
        <w:rPr>
          <w:sz w:val="20"/>
          <w:szCs w:val="20"/>
        </w:rPr>
        <w:t xml:space="preserve"> di un atto contenente dati non più rispondenti a verità equivale ad uso di atto falso;</w:t>
      </w:r>
    </w:p>
    <w:p w14:paraId="08A8F720" w14:textId="77777777" w:rsidR="00904EBC" w:rsidRPr="00904EBC" w:rsidRDefault="00904EBC" w:rsidP="00904EBC">
      <w:pPr>
        <w:keepLines/>
        <w:numPr>
          <w:ilvl w:val="0"/>
          <w:numId w:val="5"/>
        </w:numPr>
        <w:ind w:left="426" w:hanging="284"/>
        <w:jc w:val="both"/>
        <w:rPr>
          <w:sz w:val="20"/>
          <w:szCs w:val="20"/>
        </w:rPr>
      </w:pPr>
      <w:proofErr w:type="gramStart"/>
      <w:r w:rsidRPr="00904EBC">
        <w:rPr>
          <w:sz w:val="20"/>
          <w:szCs w:val="20"/>
        </w:rPr>
        <w:t>le</w:t>
      </w:r>
      <w:proofErr w:type="gramEnd"/>
      <w:r w:rsidRPr="00904EBC">
        <w:rPr>
          <w:sz w:val="20"/>
          <w:szCs w:val="20"/>
        </w:rPr>
        <w:t xml:space="preserve"> dichiarazioni sostitutive rese ai sensi degli articoli 46 e 47 e le dichiarazioni rese per conto delle persone indicate nell’articolo 4, comma 2, sono considerate come fatte a pubblico ufficiale.</w:t>
      </w:r>
    </w:p>
  </w:footnote>
  <w:footnote w:id="2">
    <w:p w14:paraId="332CA2F7" w14:textId="77777777" w:rsidR="00843238" w:rsidRDefault="00843238" w:rsidP="00843238">
      <w:pPr>
        <w:pStyle w:val="Testonotaapidipagina"/>
      </w:pPr>
      <w:r w:rsidRPr="003835B6">
        <w:rPr>
          <w:rStyle w:val="Rimandonotaapidipagina"/>
        </w:rPr>
        <w:footnoteRef/>
      </w:r>
      <w:r w:rsidRPr="003835B6">
        <w:t xml:space="preserve"> Articolo 83 del Codice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67343"/>
    <w:multiLevelType w:val="multilevel"/>
    <w:tmpl w:val="6256FDBE"/>
    <w:lvl w:ilvl="0">
      <w:numFmt w:val="bullet"/>
      <w:lvlText w:val="—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1B0E11B7"/>
    <w:multiLevelType w:val="multilevel"/>
    <w:tmpl w:val="807C7510"/>
    <w:lvl w:ilvl="0">
      <w:numFmt w:val="bullet"/>
      <w:lvlText w:val=""/>
      <w:lvlJc w:val="left"/>
      <w:pPr>
        <w:ind w:left="567" w:hanging="567"/>
      </w:pPr>
      <w:rPr>
        <w:rFonts w:ascii="Wingdings" w:hAnsi="Wingdings"/>
        <w:color w:val="auto"/>
        <w:sz w:val="48"/>
      </w:rPr>
    </w:lvl>
    <w:lvl w:ilvl="1">
      <w:numFmt w:val="bullet"/>
      <w:lvlText w:val="o"/>
      <w:lvlJc w:val="left"/>
      <w:pPr>
        <w:ind w:left="3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7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4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3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28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6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323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5043" w:hanging="360"/>
      </w:pPr>
      <w:rPr>
        <w:rFonts w:ascii="Wingdings" w:hAnsi="Wingdings"/>
      </w:rPr>
    </w:lvl>
  </w:abstractNum>
  <w:abstractNum w:abstractNumId="2" w15:restartNumberingAfterBreak="0">
    <w:nsid w:val="1ED63D74"/>
    <w:multiLevelType w:val="multilevel"/>
    <w:tmpl w:val="8F761BC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218934E2"/>
    <w:multiLevelType w:val="multilevel"/>
    <w:tmpl w:val="8420583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F62176"/>
    <w:multiLevelType w:val="multilevel"/>
    <w:tmpl w:val="E8F811C0"/>
    <w:lvl w:ilvl="0">
      <w:numFmt w:val="bullet"/>
      <w:lvlText w:val="—"/>
      <w:lvlJc w:val="left"/>
      <w:pPr>
        <w:ind w:left="516" w:hanging="516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0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3" w:hanging="360"/>
      </w:pPr>
      <w:rPr>
        <w:rFonts w:ascii="Wingdings" w:hAnsi="Wingdings"/>
      </w:rPr>
    </w:lvl>
  </w:abstractNum>
  <w:abstractNum w:abstractNumId="5" w15:restartNumberingAfterBreak="0">
    <w:nsid w:val="37C41B33"/>
    <w:multiLevelType w:val="hybridMultilevel"/>
    <w:tmpl w:val="47C0E208"/>
    <w:lvl w:ilvl="0" w:tplc="CEF8AC6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sz w:val="24"/>
      </w:rPr>
    </w:lvl>
    <w:lvl w:ilvl="1" w:tplc="19680332">
      <w:start w:val="1"/>
      <w:numFmt w:val="bullet"/>
      <w:lvlText w:val="—"/>
      <w:lvlJc w:val="left"/>
      <w:pPr>
        <w:tabs>
          <w:tab w:val="num" w:pos="1236"/>
        </w:tabs>
        <w:ind w:left="1236" w:hanging="516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3759BE"/>
    <w:multiLevelType w:val="hybridMultilevel"/>
    <w:tmpl w:val="AC769F1E"/>
    <w:lvl w:ilvl="0" w:tplc="79CACE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84D1074"/>
    <w:multiLevelType w:val="multilevel"/>
    <w:tmpl w:val="BFB04574"/>
    <w:lvl w:ilvl="0">
      <w:numFmt w:val="bullet"/>
      <w:lvlText w:val=""/>
      <w:lvlJc w:val="left"/>
      <w:pPr>
        <w:ind w:left="567" w:hanging="567"/>
      </w:pPr>
      <w:rPr>
        <w:rFonts w:ascii="Wingdings" w:hAnsi="Wingdings"/>
        <w:color w:val="auto"/>
        <w:sz w:val="48"/>
      </w:rPr>
    </w:lvl>
    <w:lvl w:ilvl="1">
      <w:numFmt w:val="bullet"/>
      <w:lvlText w:val="o"/>
      <w:lvlJc w:val="left"/>
      <w:pPr>
        <w:ind w:left="3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7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4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3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28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6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323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5043" w:hanging="360"/>
      </w:pPr>
      <w:rPr>
        <w:rFonts w:ascii="Wingdings" w:hAnsi="Wingdings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F6"/>
    <w:rsid w:val="00041D3E"/>
    <w:rsid w:val="00044D8D"/>
    <w:rsid w:val="00075CBF"/>
    <w:rsid w:val="000B4B05"/>
    <w:rsid w:val="00193024"/>
    <w:rsid w:val="00197490"/>
    <w:rsid w:val="001B4108"/>
    <w:rsid w:val="00204704"/>
    <w:rsid w:val="00205287"/>
    <w:rsid w:val="00234C6F"/>
    <w:rsid w:val="00243604"/>
    <w:rsid w:val="002A2582"/>
    <w:rsid w:val="002C516F"/>
    <w:rsid w:val="002F0EDD"/>
    <w:rsid w:val="00315B96"/>
    <w:rsid w:val="00342342"/>
    <w:rsid w:val="004039FA"/>
    <w:rsid w:val="0049779D"/>
    <w:rsid w:val="004E2BB9"/>
    <w:rsid w:val="00524A6A"/>
    <w:rsid w:val="00605DD5"/>
    <w:rsid w:val="00695486"/>
    <w:rsid w:val="006967C4"/>
    <w:rsid w:val="006C2E10"/>
    <w:rsid w:val="0075218D"/>
    <w:rsid w:val="007A45F4"/>
    <w:rsid w:val="007A75D8"/>
    <w:rsid w:val="00843238"/>
    <w:rsid w:val="008B055B"/>
    <w:rsid w:val="008E1FB5"/>
    <w:rsid w:val="00904EBC"/>
    <w:rsid w:val="009420EB"/>
    <w:rsid w:val="009F64D5"/>
    <w:rsid w:val="00A842F0"/>
    <w:rsid w:val="00A979BA"/>
    <w:rsid w:val="00AC5AD3"/>
    <w:rsid w:val="00AE7766"/>
    <w:rsid w:val="00BA1B81"/>
    <w:rsid w:val="00C13F9C"/>
    <w:rsid w:val="00C8181A"/>
    <w:rsid w:val="00CA0CF6"/>
    <w:rsid w:val="00CB0F49"/>
    <w:rsid w:val="00D374D1"/>
    <w:rsid w:val="00D858BE"/>
    <w:rsid w:val="00F363C9"/>
    <w:rsid w:val="00F46CC8"/>
    <w:rsid w:val="00F5126A"/>
    <w:rsid w:val="00F55082"/>
    <w:rsid w:val="00FB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949A8"/>
  <w15:docId w15:val="{CCA2D653-882A-49FA-89B3-D89874B4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pPr>
      <w:keepNext/>
      <w:jc w:val="right"/>
      <w:outlineLvl w:val="0"/>
    </w:pPr>
    <w:rPr>
      <w:rFonts w:ascii="Franklin Gothic Medium" w:hAnsi="Franklin Gothic Medium"/>
      <w:sz w:val="28"/>
      <w:szCs w:val="28"/>
    </w:rPr>
  </w:style>
  <w:style w:type="paragraph" w:styleId="Titolo2">
    <w:name w:val="heading 2"/>
    <w:basedOn w:val="Normale"/>
    <w:next w:val="Normale"/>
    <w:pPr>
      <w:keepNext/>
      <w:jc w:val="center"/>
      <w:outlineLvl w:val="1"/>
    </w:pPr>
    <w:rPr>
      <w:szCs w:val="20"/>
    </w:rPr>
  </w:style>
  <w:style w:type="paragraph" w:styleId="Titolo3">
    <w:name w:val="heading 3"/>
    <w:basedOn w:val="Normale"/>
    <w:next w:val="Normale"/>
    <w:pPr>
      <w:keepNext/>
      <w:ind w:left="5664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Corpoarticolo">
    <w:name w:val="A_Corpo articolo"/>
    <w:basedOn w:val="Normale"/>
    <w:pPr>
      <w:autoSpaceDE w:val="0"/>
      <w:spacing w:before="60"/>
      <w:jc w:val="both"/>
    </w:pPr>
    <w:rPr>
      <w:rFonts w:ascii="Arial" w:hAnsi="Arial" w:cs="Arial"/>
      <w:sz w:val="22"/>
      <w:szCs w:val="22"/>
    </w:rPr>
  </w:style>
  <w:style w:type="character" w:customStyle="1" w:styleId="ACorpoarticoloCarattere">
    <w:name w:val="A_Corpo articolo Carattere"/>
    <w:rPr>
      <w:rFonts w:ascii="Arial" w:hAnsi="Arial" w:cs="Arial"/>
      <w:sz w:val="22"/>
      <w:szCs w:val="22"/>
      <w:lang w:val="it-IT" w:eastAsia="it-IT" w:bidi="ar-SA"/>
    </w:rPr>
  </w:style>
  <w:style w:type="paragraph" w:customStyle="1" w:styleId="CSAArticolo">
    <w:name w:val="CSA_Articolo"/>
    <w:basedOn w:val="Testonormale"/>
    <w:qFormat/>
    <w:pPr>
      <w:spacing w:after="120"/>
      <w:jc w:val="both"/>
    </w:pPr>
    <w:rPr>
      <w:rFonts w:ascii="Times New Roman" w:hAnsi="Times New Roman"/>
      <w:sz w:val="24"/>
    </w:rPr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paragraph" w:styleId="Corpotesto">
    <w:name w:val="Body Text"/>
    <w:basedOn w:val="Normale"/>
    <w:pPr>
      <w:spacing w:before="120"/>
      <w:jc w:val="both"/>
    </w:pPr>
    <w:rPr>
      <w:szCs w:val="20"/>
    </w:rPr>
  </w:style>
  <w:style w:type="paragraph" w:customStyle="1" w:styleId="AElencotratto">
    <w:name w:val="A_Elenco tratto"/>
    <w:basedOn w:val="Normale"/>
    <w:pPr>
      <w:autoSpaceDE w:val="0"/>
      <w:jc w:val="both"/>
    </w:pPr>
    <w:rPr>
      <w:rFonts w:ascii="Arial" w:hAnsi="Arial" w:cs="Arial"/>
      <w:sz w:val="22"/>
      <w:szCs w:val="22"/>
    </w:rPr>
  </w:style>
  <w:style w:type="character" w:customStyle="1" w:styleId="AElencotrattoCarattere">
    <w:name w:val="A_Elenco tratto Carattere"/>
    <w:rPr>
      <w:rFonts w:ascii="Arial" w:hAnsi="Arial" w:cs="Arial"/>
      <w:sz w:val="22"/>
      <w:szCs w:val="22"/>
      <w:lang w:val="it-IT" w:eastAsia="it-IT" w:bidi="ar-SA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customStyle="1" w:styleId="Default">
    <w:name w:val="Default"/>
    <w:pPr>
      <w:suppressAutoHyphens/>
      <w:autoSpaceDE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CorpotestoCarattere">
    <w:name w:val="Corpo testo Carattere"/>
    <w:rPr>
      <w:sz w:val="24"/>
      <w:lang w:val="it-IT" w:eastAsia="it-IT" w:bidi="ar-SA"/>
    </w:rPr>
  </w:style>
  <w:style w:type="character" w:styleId="Rimandocommento">
    <w:name w:val="annotation reference"/>
    <w:rPr>
      <w:sz w:val="16"/>
      <w:szCs w:val="16"/>
    </w:rPr>
  </w:style>
  <w:style w:type="paragraph" w:styleId="Testocommento">
    <w:name w:val="annotation text"/>
    <w:basedOn w:val="Normale"/>
    <w:link w:val="TestocommentoCaratter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provvr0">
    <w:name w:val="provv_r0"/>
    <w:basedOn w:val="Normale"/>
    <w:pPr>
      <w:spacing w:before="100" w:after="100"/>
      <w:jc w:val="both"/>
    </w:pPr>
    <w:rPr>
      <w:rFonts w:eastAsia="MS Mincho"/>
      <w:lang w:eastAsia="ja-JP"/>
    </w:rPr>
  </w:style>
  <w:style w:type="paragraph" w:styleId="NormaleWeb">
    <w:name w:val="Normal (Web)"/>
    <w:basedOn w:val="Normale"/>
    <w:pPr>
      <w:spacing w:before="100" w:after="100"/>
    </w:pPr>
    <w:rPr>
      <w:rFonts w:eastAsia="MS Mincho"/>
      <w:lang w:eastAsia="ja-JP"/>
    </w:rPr>
  </w:style>
  <w:style w:type="character" w:customStyle="1" w:styleId="linkneltesto">
    <w:name w:val="link_nel_testo"/>
    <w:rPr>
      <w:i/>
      <w:iCs/>
    </w:rPr>
  </w:style>
  <w:style w:type="character" w:customStyle="1" w:styleId="provvnumart">
    <w:name w:val="provv_numart"/>
    <w:rPr>
      <w:b/>
      <w:bCs/>
    </w:rPr>
  </w:style>
  <w:style w:type="character" w:customStyle="1" w:styleId="provvrubrica">
    <w:name w:val="provv_rubrica"/>
    <w:rPr>
      <w:i/>
      <w:iCs/>
    </w:rPr>
  </w:style>
  <w:style w:type="character" w:customStyle="1" w:styleId="provvnumcomma">
    <w:name w:val="provv_numcomma"/>
    <w:basedOn w:val="Carpredefinitoparagrafo"/>
  </w:style>
  <w:style w:type="character" w:customStyle="1" w:styleId="TestonotaapidipaginaCarattere">
    <w:name w:val="Testo nota a piè di pagina Carattere"/>
    <w:rPr>
      <w:lang w:val="it-IT" w:eastAsia="it-IT" w:bidi="ar-SA"/>
    </w:rPr>
  </w:style>
  <w:style w:type="paragraph" w:styleId="Paragrafoelenco">
    <w:name w:val="List Paragraph"/>
    <w:basedOn w:val="Normale"/>
    <w:pPr>
      <w:ind w:left="708"/>
    </w:pPr>
  </w:style>
  <w:style w:type="character" w:styleId="Collegamentoipertestuale">
    <w:name w:val="Hyperlink"/>
    <w:rPr>
      <w:color w:val="0000FF"/>
      <w:u w:val="single"/>
    </w:rPr>
  </w:style>
  <w:style w:type="character" w:customStyle="1" w:styleId="TestocommentoCarattere">
    <w:name w:val="Testo commento Carattere"/>
    <w:basedOn w:val="Carpredefinitoparagrafo"/>
    <w:link w:val="Testocommento"/>
    <w:rsid w:val="00205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cquistinretep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E3579-91C8-489A-8DF1-E38283DE8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573</Words>
  <Characters>3332</Characters>
  <Application>Microsoft Office Word</Application>
  <DocSecurity>0</DocSecurity>
  <Lines>104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“A”</vt:lpstr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</dc:title>
  <dc:subject/>
  <dc:creator>GIRAUDOB</dc:creator>
  <cp:lastModifiedBy>Gianluigi Manzone</cp:lastModifiedBy>
  <cp:revision>5</cp:revision>
  <cp:lastPrinted>2016-12-07T10:47:00Z</cp:lastPrinted>
  <dcterms:created xsi:type="dcterms:W3CDTF">2020-10-28T13:06:00Z</dcterms:created>
  <dcterms:modified xsi:type="dcterms:W3CDTF">2022-06-24T09:39:00Z</dcterms:modified>
</cp:coreProperties>
</file>